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FE5" w:rsidRPr="00381FE5" w:rsidRDefault="00381FE5" w:rsidP="00381FE5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</w:rPr>
      </w:pPr>
      <w:r w:rsidRPr="00381FE5">
        <w:rPr>
          <w:rFonts w:ascii="Verdana" w:eastAsia="Times New Roman" w:hAnsi="Verdana" w:cs="Times New Roman"/>
          <w:color w:val="000000"/>
          <w:sz w:val="19"/>
          <w:szCs w:val="19"/>
        </w:rPr>
        <w:fldChar w:fldCharType="begin"/>
      </w:r>
      <w:r w:rsidRPr="00381FE5">
        <w:rPr>
          <w:rFonts w:ascii="Verdana" w:eastAsia="Times New Roman" w:hAnsi="Verdana" w:cs="Times New Roman"/>
          <w:color w:val="000000"/>
          <w:sz w:val="19"/>
          <w:szCs w:val="19"/>
        </w:rPr>
        <w:instrText xml:space="preserve"> HYPERLINK "Javascript:navJump()" \o "Jump to Navigation Frame" </w:instrText>
      </w:r>
      <w:r w:rsidRPr="00381FE5">
        <w:rPr>
          <w:rFonts w:ascii="Verdana" w:eastAsia="Times New Roman" w:hAnsi="Verdana" w:cs="Times New Roman"/>
          <w:color w:val="000000"/>
          <w:sz w:val="19"/>
          <w:szCs w:val="19"/>
        </w:rPr>
        <w:fldChar w:fldCharType="separate"/>
      </w:r>
      <w:r w:rsidRPr="00381FE5">
        <w:rPr>
          <w:rFonts w:ascii="Verdana" w:eastAsia="Times New Roman" w:hAnsi="Verdana" w:cs="Times New Roman"/>
          <w:color w:val="000099"/>
          <w:sz w:val="19"/>
          <w:szCs w:val="19"/>
          <w:u w:val="single"/>
        </w:rPr>
        <w:t>Jump to Navigation Frame</w:t>
      </w:r>
      <w:r w:rsidRPr="00381FE5">
        <w:rPr>
          <w:rFonts w:ascii="Verdana" w:eastAsia="Times New Roman" w:hAnsi="Verdana" w:cs="Times New Roman"/>
          <w:color w:val="000000"/>
          <w:sz w:val="19"/>
          <w:szCs w:val="19"/>
        </w:rPr>
        <w:fldChar w:fldCharType="end"/>
      </w:r>
      <w:r w:rsidRPr="00381FE5">
        <w:rPr>
          <w:rFonts w:ascii="Verdana" w:eastAsia="Times New Roman" w:hAnsi="Verdana" w:cs="Times New Roman"/>
          <w:color w:val="000000"/>
          <w:sz w:val="19"/>
          <w:szCs w:val="19"/>
        </w:rPr>
        <w:t xml:space="preserve"> </w:t>
      </w:r>
    </w:p>
    <w:p w:rsidR="00381FE5" w:rsidRPr="00381FE5" w:rsidRDefault="00381FE5" w:rsidP="00381FE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</w:pPr>
      <w:r w:rsidRPr="00381FE5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 w:rsidRPr="00381FE5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 w:rsidRPr="00381FE5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 w:rsidRPr="00381FE5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 w:rsidRPr="00381FE5">
        <w:rPr>
          <w:rFonts w:ascii="Verdana" w:eastAsia="Times New Roman" w:hAnsi="Verdana" w:cs="Times New Roman"/>
          <w:color w:val="000000"/>
          <w:sz w:val="19"/>
          <w:szCs w:val="19"/>
        </w:rPr>
        <w:pict/>
      </w:r>
      <w:r>
        <w:rPr>
          <w:rFonts w:ascii="Verdana" w:eastAsia="Times New Roman" w:hAnsi="Verdana" w:cs="Times New Roman"/>
          <w:noProof/>
          <w:color w:val="696969"/>
          <w:sz w:val="19"/>
          <w:szCs w:val="19"/>
          <w:bdr w:val="single" w:sz="6" w:space="1" w:color="F1F1F1" w:frame="1"/>
          <w:shd w:val="clear" w:color="auto" w:fill="EAEAEA"/>
        </w:rPr>
        <w:drawing>
          <wp:inline distT="0" distB="0" distL="0" distR="0">
            <wp:extent cx="152400" cy="152400"/>
            <wp:effectExtent l="0" t="0" r="0" b="0"/>
            <wp:docPr id="16" name="Picture 16" descr="Back">
              <a:hlinkClick xmlns:a="http://schemas.openxmlformats.org/drawingml/2006/main" r:id="rId5" tgtFrame="RIGHTTOOLFRAME" tooltip="Bac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ck">
                      <a:hlinkClick r:id="rId5" tgtFrame="RIGHTTOOLFRAME" tooltip="Bac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eastAsia="Times New Roman" w:hAnsi="Verdana" w:cs="Times New Roman"/>
          <w:b/>
          <w:bCs/>
          <w:noProof/>
          <w:color w:val="000000"/>
          <w:sz w:val="19"/>
          <w:szCs w:val="19"/>
        </w:rPr>
        <w:drawing>
          <wp:inline distT="0" distB="0" distL="0" distR="0">
            <wp:extent cx="47625" cy="180975"/>
            <wp:effectExtent l="0" t="0" r="9525" b="9525"/>
            <wp:docPr id="15" name="Picture 15" descr="https://webcourses.kfupm.edu.sa/webct/images/dot_divid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ider" descr="https://webcourses.kfupm.edu.sa/webct/images/dot_divide2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1FE5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pict/>
      </w:r>
      <w:r w:rsidRPr="00381FE5">
        <w:rPr>
          <w:rFonts w:ascii="Verdana" w:eastAsia="Times New Roman" w:hAnsi="Verdana" w:cs="Times New Roman"/>
          <w:color w:val="696969"/>
          <w:sz w:val="19"/>
          <w:szCs w:val="19"/>
        </w:rPr>
        <w:t xml:space="preserve">Your location: </w:t>
      </w:r>
      <w:hyperlink r:id="rId8" w:tgtFrame="RIGHTTOOLFRAME" w:history="1">
        <w:r w:rsidRPr="00381FE5">
          <w:rPr>
            <w:rFonts w:ascii="Verdana" w:eastAsia="Times New Roman" w:hAnsi="Verdana" w:cs="Times New Roman"/>
            <w:color w:val="696969"/>
            <w:sz w:val="19"/>
            <w:szCs w:val="19"/>
            <w:u w:val="single"/>
          </w:rPr>
          <w:t>Assessments</w:t>
        </w:r>
      </w:hyperlink>
      <w:r w:rsidRPr="00381FE5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t xml:space="preserve"> › </w:t>
      </w:r>
      <w:r w:rsidRPr="00381FE5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pict/>
      </w:r>
      <w:hyperlink r:id="rId9" w:tgtFrame="RIGHTTOOLFRAME" w:history="1">
        <w:r w:rsidRPr="00381FE5">
          <w:rPr>
            <w:rFonts w:ascii="Verdana" w:eastAsia="Times New Roman" w:hAnsi="Verdana" w:cs="Times New Roman"/>
            <w:color w:val="696969"/>
            <w:sz w:val="19"/>
            <w:szCs w:val="19"/>
            <w:u w:val="single"/>
          </w:rPr>
          <w:t>View All Submissions</w:t>
        </w:r>
      </w:hyperlink>
      <w:r w:rsidRPr="00381FE5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t xml:space="preserve"> › </w:t>
      </w:r>
      <w:r w:rsidRPr="00381FE5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pict/>
      </w:r>
      <w:r w:rsidRPr="00381FE5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t xml:space="preserve">View Attempt </w:t>
      </w:r>
    </w:p>
    <w:p w:rsidR="00381FE5" w:rsidRPr="00381FE5" w:rsidRDefault="00381FE5" w:rsidP="00381FE5">
      <w:pPr>
        <w:spacing w:after="150" w:line="240" w:lineRule="auto"/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21"/>
          <w:szCs w:val="21"/>
        </w:rPr>
      </w:pPr>
      <w:r w:rsidRPr="00381FE5">
        <w:rPr>
          <w:rFonts w:ascii="Verdana" w:eastAsia="Times New Roman" w:hAnsi="Verdana" w:cs="Times New Roman"/>
          <w:b/>
          <w:bCs/>
          <w:color w:val="000000"/>
          <w:sz w:val="19"/>
          <w:szCs w:val="19"/>
        </w:rPr>
        <w:pict/>
      </w:r>
      <w:r w:rsidRPr="00381FE5">
        <w:rPr>
          <w:rFonts w:ascii="Verdana" w:eastAsia="Times New Roman" w:hAnsi="Verdana" w:cs="Times New Roman"/>
          <w:b/>
          <w:bCs/>
          <w:color w:val="000000"/>
          <w:kern w:val="36"/>
          <w:sz w:val="21"/>
          <w:szCs w:val="21"/>
        </w:rPr>
        <w:t xml:space="preserve">View Attempt 1 of 1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"/>
      </w:tblPr>
      <w:tblGrid>
        <w:gridCol w:w="44"/>
        <w:gridCol w:w="1335"/>
        <w:gridCol w:w="6"/>
        <w:gridCol w:w="6853"/>
        <w:gridCol w:w="1242"/>
      </w:tblGrid>
      <w:tr w:rsidR="00381FE5" w:rsidRPr="00381FE5" w:rsidTr="00381FE5">
        <w:tc>
          <w:tcPr>
            <w:tcW w:w="0" w:type="auto"/>
            <w:gridSpan w:val="3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81FE5" w:rsidRPr="00381FE5" w:rsidRDefault="00381FE5" w:rsidP="00381FE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381FE5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Title:</w:t>
            </w:r>
          </w:p>
        </w:tc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81FE5" w:rsidRPr="00381FE5" w:rsidRDefault="00381FE5" w:rsidP="00381FE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381FE5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LabAssessment04</w:t>
            </w:r>
          </w:p>
        </w:tc>
      </w:tr>
      <w:tr w:rsidR="00381FE5" w:rsidRPr="00381FE5" w:rsidTr="00381FE5">
        <w:tc>
          <w:tcPr>
            <w:tcW w:w="0" w:type="auto"/>
            <w:gridSpan w:val="3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81FE5" w:rsidRPr="00381FE5" w:rsidRDefault="00381FE5" w:rsidP="00381FE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381FE5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Started:</w:t>
            </w:r>
          </w:p>
        </w:tc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81FE5" w:rsidRPr="00381FE5" w:rsidRDefault="00381FE5" w:rsidP="00381FE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381FE5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June 23, 2012 4:00 PM</w:t>
            </w:r>
          </w:p>
        </w:tc>
      </w:tr>
      <w:tr w:rsidR="00381FE5" w:rsidRPr="00381FE5" w:rsidTr="00381FE5">
        <w:tc>
          <w:tcPr>
            <w:tcW w:w="0" w:type="auto"/>
            <w:gridSpan w:val="3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81FE5" w:rsidRPr="00381FE5" w:rsidRDefault="00381FE5" w:rsidP="00381FE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381FE5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Submitted:</w:t>
            </w:r>
          </w:p>
        </w:tc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81FE5" w:rsidRPr="00381FE5" w:rsidRDefault="00381FE5" w:rsidP="00381FE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381FE5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June 23, 2012 4:20 PM</w:t>
            </w:r>
          </w:p>
        </w:tc>
      </w:tr>
      <w:tr w:rsidR="00381FE5" w:rsidRPr="00381FE5" w:rsidTr="00381FE5">
        <w:tc>
          <w:tcPr>
            <w:tcW w:w="0" w:type="auto"/>
            <w:gridSpan w:val="3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81FE5" w:rsidRPr="00381FE5" w:rsidRDefault="00381FE5" w:rsidP="00381FE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381FE5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>Time spent:</w:t>
            </w:r>
          </w:p>
        </w:tc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81FE5" w:rsidRPr="00381FE5" w:rsidRDefault="00381FE5" w:rsidP="00381FE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hyperlink r:id="rId10" w:tooltip="View Access Log in a new window" w:history="1">
              <w:r w:rsidRPr="00381FE5">
                <w:rPr>
                  <w:rFonts w:ascii="Verdana" w:eastAsia="Times New Roman" w:hAnsi="Verdana" w:cs="Times New Roman"/>
                  <w:color w:val="000099"/>
                  <w:sz w:val="19"/>
                  <w:szCs w:val="19"/>
                  <w:u w:val="single"/>
                </w:rPr>
                <w:t xml:space="preserve">00:19:39 </w:t>
              </w:r>
            </w:hyperlink>
          </w:p>
        </w:tc>
      </w:tr>
      <w:tr w:rsidR="00381FE5" w:rsidRPr="00381FE5" w:rsidTr="00381FE5">
        <w:tc>
          <w:tcPr>
            <w:tcW w:w="500" w:type="pct"/>
            <w:gridSpan w:val="3"/>
            <w:noWrap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81FE5" w:rsidRPr="00381FE5" w:rsidRDefault="00381FE5" w:rsidP="00381FE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381FE5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Total score:</w:t>
            </w:r>
          </w:p>
        </w:tc>
        <w:tc>
          <w:tcPr>
            <w:tcW w:w="0" w:type="auto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81FE5" w:rsidRPr="00381FE5" w:rsidRDefault="00381FE5" w:rsidP="00381FE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  <w:r w:rsidRPr="00381FE5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0.6/1 = 60%</w:t>
            </w:r>
            <w:r w:rsidRPr="00381FE5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104775" cy="180975"/>
                  <wp:effectExtent l="0" t="0" r="9525" b="9525"/>
                  <wp:docPr id="14" name="Picture 14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81FE5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Total score adjusted by 0.0 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19"/>
                <w:szCs w:val="19"/>
              </w:rPr>
              <w:drawing>
                <wp:inline distT="0" distB="0" distL="0" distR="0">
                  <wp:extent cx="104775" cy="180975"/>
                  <wp:effectExtent l="0" t="0" r="9525" b="9525"/>
                  <wp:docPr id="13" name="Picture 13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81FE5"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  <w:t xml:space="preserve">Maximum possible score: 1 </w:t>
            </w:r>
          </w:p>
        </w:tc>
      </w:tr>
      <w:tr w:rsidR="00381FE5" w:rsidRPr="00381FE5" w:rsidTr="00381FE5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81FE5" w:rsidRPr="00381FE5" w:rsidRDefault="00381FE5" w:rsidP="00381FE5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381FE5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1.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81FE5" w:rsidRPr="00381FE5" w:rsidRDefault="00381FE5" w:rsidP="00381FE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381FE5" w:rsidRPr="00381FE5" w:rsidTr="00381FE5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381FE5" w:rsidRPr="00381FE5" w:rsidRDefault="00381FE5" w:rsidP="00381FE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15"/>
              <w:gridCol w:w="5977"/>
            </w:tblGrid>
            <w:tr w:rsidR="00381FE5" w:rsidRPr="00381FE5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What is the order of evaluation of the operations of the following C expression: </w:t>
                  </w: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!5*5 == 0 &amp;&amp; 0&lt;7 </w:t>
                  </w:r>
                </w:p>
              </w:tc>
            </w:tr>
            <w:tr w:rsidR="00381FE5" w:rsidRPr="00381FE5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381FE5" w:rsidRPr="00381FE5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2"/>
                    <w:gridCol w:w="4230"/>
                    <w:gridCol w:w="689"/>
                    <w:gridCol w:w="1135"/>
                  </w:tblGrid>
                  <w:tr w:rsidR="00381FE5" w:rsidRPr="00381FE5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381FE5" w:rsidRPr="00381FE5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*, !, &lt;, ==, &amp;&amp;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381FE5" w:rsidRPr="00381FE5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*, &lt;, ==, &amp;&amp;, !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381FE5" w:rsidRPr="00381FE5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2" name="Picture 1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!, *, &lt;, ==, &amp;&amp;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1" name="Picture 1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381FE5" w:rsidRPr="00381FE5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*, !, ==, &lt;, &amp;&amp;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381FE5" w:rsidRPr="00381FE5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0.15/0.15 </w:t>
                  </w:r>
                </w:p>
              </w:tc>
            </w:tr>
            <w:tr w:rsidR="00381FE5" w:rsidRPr="00381FE5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381FE5" w:rsidRPr="00381FE5" w:rsidRDefault="00381FE5" w:rsidP="00381FE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381FE5" w:rsidRPr="00381FE5" w:rsidTr="00381FE5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81FE5" w:rsidRPr="00381FE5" w:rsidRDefault="00381FE5" w:rsidP="00381FE5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381FE5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2.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81FE5" w:rsidRPr="00381FE5" w:rsidRDefault="00381FE5" w:rsidP="00381FE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381FE5" w:rsidRPr="00381FE5" w:rsidTr="00381FE5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381FE5" w:rsidRPr="00381FE5" w:rsidRDefault="00381FE5" w:rsidP="00381FE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15"/>
              <w:gridCol w:w="5977"/>
            </w:tblGrid>
            <w:tr w:rsidR="00381FE5" w:rsidRPr="00381FE5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Consider the following piece of code:</w:t>
                  </w: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a=4, b=2, c=3; </w:t>
                  </w: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if(a&gt;b)</w:t>
                  </w: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{ a=10;</w:t>
                  </w: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if(a&lt;c)</w:t>
                  </w: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a=15;</w:t>
                  </w: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}</w:t>
                  </w: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What will be </w:t>
                  </w:r>
                  <w:r w:rsidRPr="00381FE5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u w:val="single"/>
                    </w:rPr>
                    <w:t>the value of a</w:t>
                  </w: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after executing the if statements? </w:t>
                  </w:r>
                </w:p>
              </w:tc>
            </w:tr>
            <w:tr w:rsidR="00381FE5" w:rsidRPr="00381FE5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381FE5" w:rsidRPr="00381FE5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6"/>
                    <w:gridCol w:w="4223"/>
                    <w:gridCol w:w="689"/>
                    <w:gridCol w:w="1128"/>
                  </w:tblGrid>
                  <w:tr w:rsidR="00381FE5" w:rsidRPr="00381FE5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381FE5" w:rsidRPr="00381FE5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25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381FE5" w:rsidRPr="00381FE5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4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381FE5" w:rsidRPr="00381FE5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15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381FE5" w:rsidRPr="00381FE5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0" name="Picture 1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10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9" name="Picture 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381FE5" w:rsidRPr="00381FE5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0.15/0.15 </w:t>
                  </w:r>
                </w:p>
              </w:tc>
            </w:tr>
            <w:tr w:rsidR="00381FE5" w:rsidRPr="00381FE5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381FE5" w:rsidRPr="00381FE5" w:rsidRDefault="00381FE5" w:rsidP="00381FE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381FE5" w:rsidRPr="00381FE5" w:rsidTr="00381FE5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81FE5" w:rsidRPr="00381FE5" w:rsidRDefault="00381FE5" w:rsidP="00381FE5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381FE5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3.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81FE5" w:rsidRPr="00381FE5" w:rsidRDefault="00381FE5" w:rsidP="00381FE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381FE5" w:rsidRPr="00381FE5" w:rsidTr="00381FE5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381FE5" w:rsidRPr="00381FE5" w:rsidRDefault="00381FE5" w:rsidP="00381FE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15"/>
              <w:gridCol w:w="5977"/>
            </w:tblGrid>
            <w:tr w:rsidR="00381FE5" w:rsidRPr="00381FE5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Assuming that m is equal to 6, What will be shown on the screen as a result of executing the following statements?</w:t>
                  </w: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if(6 = m)</w:t>
                  </w: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printf</w:t>
                  </w:r>
                  <w:proofErr w:type="spellEnd"/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("COE ");</w:t>
                  </w: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proofErr w:type="spellStart"/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printf</w:t>
                  </w:r>
                  <w:proofErr w:type="spellEnd"/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("ICS"); </w:t>
                  </w:r>
                </w:p>
              </w:tc>
            </w:tr>
            <w:tr w:rsidR="00381FE5" w:rsidRPr="00381FE5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381FE5" w:rsidRPr="00381FE5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0"/>
                    <w:gridCol w:w="4231"/>
                    <w:gridCol w:w="689"/>
                    <w:gridCol w:w="1136"/>
                  </w:tblGrid>
                  <w:tr w:rsidR="00381FE5" w:rsidRPr="00381FE5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381FE5" w:rsidRPr="00381FE5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ICS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381FE5" w:rsidRPr="00381FE5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8" name="Picture 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COE ICS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381FE5" w:rsidRPr="00381FE5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Compilation error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7" name="Picture 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381FE5" w:rsidRPr="00381FE5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COE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381FE5" w:rsidRPr="00381FE5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0/0.15 </w:t>
                  </w:r>
                </w:p>
              </w:tc>
            </w:tr>
            <w:tr w:rsidR="00381FE5" w:rsidRPr="00381FE5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381FE5" w:rsidRPr="00381FE5" w:rsidRDefault="00381FE5" w:rsidP="00381FE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381FE5" w:rsidRPr="00381FE5" w:rsidTr="00381FE5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81FE5" w:rsidRPr="00381FE5" w:rsidRDefault="00381FE5" w:rsidP="00381FE5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381FE5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4.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81FE5" w:rsidRPr="00381FE5" w:rsidRDefault="00381FE5" w:rsidP="00381FE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381FE5" w:rsidRPr="00381FE5" w:rsidTr="00381FE5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381FE5" w:rsidRPr="00381FE5" w:rsidRDefault="00381FE5" w:rsidP="00381FE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15"/>
              <w:gridCol w:w="5977"/>
            </w:tblGrid>
            <w:tr w:rsidR="00381FE5" w:rsidRPr="00381FE5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Consider the following segment of C code</w:t>
                  </w:r>
                  <w:proofErr w:type="gramStart"/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:</w:t>
                  </w:r>
                  <w:proofErr w:type="gramEnd"/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sum = 0;</w:t>
                  </w: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switch(</w:t>
                  </w:r>
                  <w:proofErr w:type="spellStart"/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cont</w:t>
                  </w:r>
                  <w:proofErr w:type="spellEnd"/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)</w:t>
                  </w: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{</w:t>
                  </w: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case 1: sum = sum + 1;</w:t>
                  </w: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case 2: sum = sum + 2;</w:t>
                  </w: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default: sum = sum + 3;</w:t>
                  </w: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>}</w:t>
                  </w: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</w: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br/>
                    <w:t xml:space="preserve">What will be </w:t>
                  </w:r>
                  <w:r w:rsidRPr="00381FE5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9"/>
                      <w:szCs w:val="19"/>
                      <w:u w:val="single"/>
                    </w:rPr>
                    <w:t>the value of sum</w:t>
                  </w: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when </w:t>
                  </w:r>
                  <w:r w:rsidRPr="00381FE5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19"/>
                      <w:szCs w:val="19"/>
                    </w:rPr>
                    <w:t xml:space="preserve">the value of </w:t>
                  </w:r>
                  <w:proofErr w:type="spellStart"/>
                  <w:r w:rsidRPr="00381FE5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19"/>
                      <w:szCs w:val="19"/>
                    </w:rPr>
                    <w:t>cont</w:t>
                  </w:r>
                  <w:proofErr w:type="spellEnd"/>
                  <w:r w:rsidRPr="00381FE5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19"/>
                      <w:szCs w:val="19"/>
                    </w:rPr>
                    <w:t xml:space="preserve"> is 1</w:t>
                  </w: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? </w:t>
                  </w:r>
                </w:p>
              </w:tc>
            </w:tr>
            <w:tr w:rsidR="00381FE5" w:rsidRPr="00381FE5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381FE5" w:rsidRPr="00381FE5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6"/>
                    <w:gridCol w:w="4223"/>
                    <w:gridCol w:w="689"/>
                    <w:gridCol w:w="1128"/>
                  </w:tblGrid>
                  <w:tr w:rsidR="00381FE5" w:rsidRPr="00381FE5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381FE5" w:rsidRPr="00381FE5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5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381FE5" w:rsidRPr="00381FE5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3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381FE5" w:rsidRPr="00381FE5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1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381FE5" w:rsidRPr="00381FE5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6" name="Picture 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6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5" name="Picture 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381FE5" w:rsidRPr="00381FE5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0.15/0.15 </w:t>
                  </w:r>
                </w:p>
              </w:tc>
            </w:tr>
            <w:tr w:rsidR="00381FE5" w:rsidRPr="00381FE5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381FE5" w:rsidRPr="00381FE5" w:rsidRDefault="00381FE5" w:rsidP="00381FE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381FE5" w:rsidRPr="00381FE5" w:rsidTr="00381FE5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81FE5" w:rsidRPr="00381FE5" w:rsidRDefault="00381FE5" w:rsidP="00381FE5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381FE5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5.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81FE5" w:rsidRPr="00381FE5" w:rsidRDefault="00381FE5" w:rsidP="00381FE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381FE5" w:rsidRPr="00381FE5" w:rsidTr="00381FE5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381FE5" w:rsidRPr="00381FE5" w:rsidRDefault="00381FE5" w:rsidP="00381FE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15"/>
              <w:gridCol w:w="5977"/>
            </w:tblGrid>
            <w:tr w:rsidR="00381FE5" w:rsidRPr="00381FE5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Assuming the type of n is </w:t>
                  </w:r>
                  <w:proofErr w:type="spellStart"/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int</w:t>
                  </w:r>
                  <w:proofErr w:type="spellEnd"/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, which of the following statements correctly adds 5 </w:t>
                  </w:r>
                  <w:proofErr w:type="spellStart"/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to n</w:t>
                  </w:r>
                  <w:proofErr w:type="spellEnd"/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 only if it is not divisible by 8. </w:t>
                  </w:r>
                </w:p>
              </w:tc>
            </w:tr>
            <w:tr w:rsidR="00381FE5" w:rsidRPr="00381FE5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381FE5" w:rsidRPr="00381FE5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6"/>
                    <w:gridCol w:w="4223"/>
                    <w:gridCol w:w="689"/>
                    <w:gridCol w:w="1128"/>
                  </w:tblGrid>
                  <w:tr w:rsidR="00381FE5" w:rsidRPr="00381FE5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381FE5" w:rsidRPr="00381FE5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if(n%8!=n/8) n=n+5;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381FE5" w:rsidRPr="00381FE5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if(n/8==0) n=n+5;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381FE5" w:rsidRPr="00381FE5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if !(n%8==0) n+5;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381FE5" w:rsidRPr="00381FE5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4" name="Picture 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if(n % 8!=0) n=n+5;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3" name="Picture 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381FE5" w:rsidRPr="00381FE5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0.15/0.15 </w:t>
                  </w:r>
                </w:p>
              </w:tc>
            </w:tr>
            <w:tr w:rsidR="00381FE5" w:rsidRPr="00381FE5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381FE5" w:rsidRPr="00381FE5" w:rsidRDefault="00381FE5" w:rsidP="00381FE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381FE5" w:rsidRPr="00381FE5" w:rsidTr="00381FE5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81FE5" w:rsidRPr="00381FE5" w:rsidRDefault="00381FE5" w:rsidP="00381FE5">
            <w:pPr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</w:pPr>
            <w:r w:rsidRPr="00381FE5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</w:rPr>
              <w:t>6.</w:t>
            </w:r>
          </w:p>
        </w:tc>
        <w:tc>
          <w:tcPr>
            <w:tcW w:w="0" w:type="auto"/>
            <w:gridSpan w:val="2"/>
            <w:tcBorders>
              <w:top w:val="single" w:sz="6" w:space="0" w:color="BDBDBD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81FE5" w:rsidRPr="00381FE5" w:rsidRDefault="00381FE5" w:rsidP="00381FE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  <w:tr w:rsidR="00381FE5" w:rsidRPr="00381FE5" w:rsidTr="00381FE5">
        <w:tblPrEx>
          <w:tblCellSpacing w:w="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381FE5" w:rsidRPr="00381FE5" w:rsidRDefault="00381FE5" w:rsidP="00381FE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  <w:tblDescription w:val=""/>
            </w:tblPr>
            <w:tblGrid>
              <w:gridCol w:w="715"/>
              <w:gridCol w:w="5977"/>
            </w:tblGrid>
            <w:tr w:rsidR="00381FE5" w:rsidRPr="00381FE5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381FE5" w:rsidRPr="00381FE5" w:rsidRDefault="00381FE5" w:rsidP="00381FE5">
                  <w:pPr>
                    <w:spacing w:after="24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proofErr w:type="gramStart"/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Which of the following C code fragments correctly will print on the screen the appropriate message according to the table shown.</w:t>
                  </w:r>
                  <w:proofErr w:type="gramEnd"/>
                </w:p>
                <w:tbl>
                  <w:tblPr>
                    <w:tblW w:w="3000" w:type="pct"/>
                    <w:jc w:val="center"/>
                    <w:tblCellSpacing w:w="0" w:type="dxa"/>
                    <w:tblBorders>
                      <w:top w:val="outset" w:sz="12" w:space="0" w:color="000000"/>
                      <w:left w:val="outset" w:sz="12" w:space="0" w:color="000000"/>
                      <w:bottom w:val="outset" w:sz="12" w:space="0" w:color="000000"/>
                      <w:right w:val="outset" w:sz="12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05"/>
                    <w:gridCol w:w="847"/>
                  </w:tblGrid>
                  <w:tr w:rsidR="00381FE5" w:rsidRPr="00381FE5">
                    <w:trPr>
                      <w:tblCellSpacing w:w="0" w:type="dxa"/>
                      <w:jc w:val="center"/>
                    </w:trPr>
                    <w:tc>
                      <w:tcPr>
                        <w:tcW w:w="4410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81FE5" w:rsidRPr="00381FE5" w:rsidRDefault="00381FE5" w:rsidP="00381FE5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Number of Absences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81FE5" w:rsidRPr="00381FE5" w:rsidRDefault="00381FE5" w:rsidP="00381FE5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Message</w:t>
                        </w:r>
                      </w:p>
                    </w:tc>
                  </w:tr>
                  <w:tr w:rsidR="00381FE5" w:rsidRPr="00381FE5">
                    <w:trPr>
                      <w:tblCellSpacing w:w="0" w:type="dxa"/>
                      <w:jc w:val="center"/>
                    </w:trPr>
                    <w:tc>
                      <w:tcPr>
                        <w:tcW w:w="4410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81FE5" w:rsidRPr="00381FE5" w:rsidRDefault="00381FE5" w:rsidP="00381FE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Less than 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81FE5" w:rsidRPr="00381FE5" w:rsidRDefault="00381FE5" w:rsidP="00381FE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"Invalid Input"</w:t>
                        </w:r>
                      </w:p>
                    </w:tc>
                  </w:tr>
                  <w:tr w:rsidR="00381FE5" w:rsidRPr="00381FE5">
                    <w:trPr>
                      <w:tblCellSpacing w:w="0" w:type="dxa"/>
                      <w:jc w:val="center"/>
                    </w:trPr>
                    <w:tc>
                      <w:tcPr>
                        <w:tcW w:w="4410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81FE5" w:rsidRPr="00381FE5" w:rsidRDefault="00381FE5" w:rsidP="00381FE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Between 0 &amp; 6, inclusive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81FE5" w:rsidRPr="00381FE5" w:rsidRDefault="00381FE5" w:rsidP="00381FE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"Safe"</w:t>
                        </w:r>
                      </w:p>
                    </w:tc>
                  </w:tr>
                  <w:tr w:rsidR="00381FE5" w:rsidRPr="00381FE5">
                    <w:trPr>
                      <w:tblCellSpacing w:w="0" w:type="dxa"/>
                      <w:jc w:val="center"/>
                    </w:trPr>
                    <w:tc>
                      <w:tcPr>
                        <w:tcW w:w="4410" w:type="dxa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81FE5" w:rsidRPr="00381FE5" w:rsidRDefault="00381FE5" w:rsidP="00381FE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More than 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000000"/>
                          <w:left w:val="outset" w:sz="6" w:space="0" w:color="000000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381FE5" w:rsidRPr="00381FE5" w:rsidRDefault="00381FE5" w:rsidP="00381FE5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"DN"</w:t>
                        </w:r>
                      </w:p>
                    </w:tc>
                  </w:tr>
                </w:tbl>
                <w:p w:rsidR="00381FE5" w:rsidRPr="00381FE5" w:rsidRDefault="00381FE5" w:rsidP="00381FE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381FE5" w:rsidRPr="00381FE5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381FE5" w:rsidRPr="00381FE5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tblBorders>
                      <w:top w:val="single" w:sz="6" w:space="0" w:color="999999"/>
                      <w:left w:val="single" w:sz="6" w:space="0" w:color="999999"/>
                      <w:bottom w:val="single" w:sz="6" w:space="0" w:color="999999"/>
                      <w:right w:val="single" w:sz="6" w:space="0" w:color="999999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6"/>
                    <w:gridCol w:w="4223"/>
                    <w:gridCol w:w="689"/>
                    <w:gridCol w:w="1128"/>
                  </w:tblGrid>
                  <w:tr w:rsidR="00381FE5" w:rsidRPr="00381FE5">
                    <w:trPr>
                      <w:tblHeader/>
                    </w:trPr>
                    <w:tc>
                      <w:tcPr>
                        <w:tcW w:w="15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shd w:val="clear" w:color="auto" w:fill="CAD7EE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94859"/>
                            <w:sz w:val="19"/>
                            <w:szCs w:val="19"/>
                          </w:rPr>
                          <w:t>Correct Answer</w:t>
                        </w:r>
                      </w:p>
                    </w:tc>
                  </w:tr>
                  <w:tr w:rsidR="00381FE5" w:rsidRPr="00381FE5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proofErr w:type="spellStart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int</w:t>
                        </w:r>
                        <w:proofErr w:type="spellEnd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nabs;</w:t>
                        </w: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br/>
                        </w:r>
                        <w:proofErr w:type="spellStart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printf</w:t>
                        </w:r>
                        <w:proofErr w:type="spellEnd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("Enter number of absences &gt;");</w:t>
                        </w: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br/>
                        </w:r>
                        <w:proofErr w:type="spellStart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scanf</w:t>
                        </w:r>
                        <w:proofErr w:type="spellEnd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("%</w:t>
                        </w:r>
                        <w:proofErr w:type="spellStart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d",&amp;nabs</w:t>
                        </w:r>
                        <w:proofErr w:type="spellEnd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); </w:t>
                        </w: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br/>
                          <w:t xml:space="preserve">if(nabs&lt;0) </w:t>
                        </w:r>
                        <w:proofErr w:type="spellStart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printf</w:t>
                        </w:r>
                        <w:proofErr w:type="spellEnd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("Invalid Input");</w:t>
                        </w: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br/>
                          <w:t xml:space="preserve">if(nabs&lt;=6) </w:t>
                        </w:r>
                        <w:proofErr w:type="spellStart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printf</w:t>
                        </w:r>
                        <w:proofErr w:type="spellEnd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("Safe");</w:t>
                        </w: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br/>
                          <w:t xml:space="preserve">if(nabs&gt;6) </w:t>
                        </w:r>
                        <w:proofErr w:type="spellStart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printf</w:t>
                        </w:r>
                        <w:proofErr w:type="spellEnd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("DN");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381FE5" w:rsidRPr="00381FE5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proofErr w:type="spellStart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int</w:t>
                        </w:r>
                        <w:proofErr w:type="spellEnd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nabs;</w:t>
                        </w: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br/>
                        </w:r>
                        <w:proofErr w:type="spellStart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printf</w:t>
                        </w:r>
                        <w:proofErr w:type="spellEnd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("Enter number of absences &gt;");</w:t>
                        </w: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br/>
                        </w:r>
                        <w:proofErr w:type="spellStart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scanf</w:t>
                        </w:r>
                        <w:proofErr w:type="spellEnd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("%</w:t>
                        </w:r>
                        <w:proofErr w:type="spellStart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d",&amp;nabs</w:t>
                        </w:r>
                        <w:proofErr w:type="spellEnd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); </w:t>
                        </w: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br/>
                          <w:t xml:space="preserve">if(nabs&gt;6) </w:t>
                        </w:r>
                        <w:proofErr w:type="spellStart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printf</w:t>
                        </w:r>
                        <w:proofErr w:type="spellEnd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("DN");</w:t>
                        </w: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br/>
                          <w:t xml:space="preserve">if(nabs&gt;=0) </w:t>
                        </w:r>
                        <w:proofErr w:type="spellStart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printf</w:t>
                        </w:r>
                        <w:proofErr w:type="spellEnd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("Safe");</w:t>
                        </w: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br/>
                          <w:t xml:space="preserve">else </w:t>
                        </w:r>
                        <w:proofErr w:type="spellStart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printf</w:t>
                        </w:r>
                        <w:proofErr w:type="spellEnd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("Invalid Input");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381FE5" w:rsidRPr="00381FE5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proofErr w:type="spellStart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int</w:t>
                        </w:r>
                        <w:proofErr w:type="spellEnd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nabs;</w:t>
                        </w: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br/>
                        </w:r>
                        <w:proofErr w:type="spellStart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printf</w:t>
                        </w:r>
                        <w:proofErr w:type="spellEnd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("Enter number of absences &gt;");</w:t>
                        </w: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br/>
                        </w:r>
                        <w:proofErr w:type="spellStart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scanf</w:t>
                        </w:r>
                        <w:proofErr w:type="spellEnd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("%</w:t>
                        </w:r>
                        <w:proofErr w:type="spellStart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d",&amp;nabs</w:t>
                        </w:r>
                        <w:proofErr w:type="spellEnd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); </w:t>
                        </w: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br/>
                          <w:t>if(nabs&gt;=0)</w:t>
                        </w: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br/>
                          <w:t xml:space="preserve">if(nabs&lt;=6) </w:t>
                        </w:r>
                        <w:proofErr w:type="spellStart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printf</w:t>
                        </w:r>
                        <w:proofErr w:type="spellEnd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("Safe");</w:t>
                        </w: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br/>
                          <w:t xml:space="preserve">else </w:t>
                        </w:r>
                        <w:proofErr w:type="spellStart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printf</w:t>
                        </w:r>
                        <w:proofErr w:type="spellEnd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("DN");</w:t>
                        </w: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br/>
                          <w:t xml:space="preserve">else </w:t>
                        </w:r>
                        <w:proofErr w:type="spellStart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printf</w:t>
                        </w:r>
                        <w:proofErr w:type="spellEnd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("Invalid Input");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2" name="Picture 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381FE5" w:rsidRPr="00381FE5"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19"/>
                            <w:szCs w:val="19"/>
                          </w:rPr>
                          <w:drawing>
                            <wp:inline distT="0" distB="0" distL="0" distR="0">
                              <wp:extent cx="152400" cy="152400"/>
                              <wp:effectExtent l="0" t="0" r="0" b="0"/>
                              <wp:docPr id="1" name="Picture 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proofErr w:type="spellStart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int</w:t>
                        </w:r>
                        <w:proofErr w:type="spellEnd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 nabs;</w:t>
                        </w: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br/>
                        </w:r>
                        <w:proofErr w:type="spellStart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printf</w:t>
                        </w:r>
                        <w:proofErr w:type="spellEnd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("Enter number of absences &gt;");</w:t>
                        </w: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br/>
                        </w:r>
                        <w:proofErr w:type="spellStart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scanf</w:t>
                        </w:r>
                        <w:proofErr w:type="spellEnd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("%</w:t>
                        </w:r>
                        <w:proofErr w:type="spellStart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d",&amp;nabs</w:t>
                        </w:r>
                        <w:proofErr w:type="spellEnd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); </w:t>
                        </w: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br/>
                          <w:t xml:space="preserve">if(nabs&gt;6) </w:t>
                        </w:r>
                        <w:proofErr w:type="spellStart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printf</w:t>
                        </w:r>
                        <w:proofErr w:type="spellEnd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("DN");</w:t>
                        </w: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br/>
                          <w:t xml:space="preserve">if(nabs&gt;=0 &amp;&amp; nabs&lt;=6) </w:t>
                        </w:r>
                        <w:proofErr w:type="spellStart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printf</w:t>
                        </w:r>
                        <w:proofErr w:type="spellEnd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("Safe");</w:t>
                        </w: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br/>
                          <w:t xml:space="preserve">else </w:t>
                        </w:r>
                        <w:proofErr w:type="spellStart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printf</w:t>
                        </w:r>
                        <w:proofErr w:type="spellEnd"/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>("Invalid Input");</w:t>
                        </w:r>
                      </w:p>
                    </w:tc>
                    <w:tc>
                      <w:tcPr>
                        <w:tcW w:w="500" w:type="pct"/>
                        <w:tcBorders>
                          <w:bottom w:val="single" w:sz="6" w:space="0" w:color="BDBDBD"/>
                        </w:tcBorders>
                        <w:shd w:val="clear" w:color="auto" w:fill="FFFFFF"/>
                        <w:noWrap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  <w:r w:rsidRPr="00381FE5"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  <w:t xml:space="preserve">0% 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BDBDBD"/>
                        </w:tcBorders>
                        <w:shd w:val="clear" w:color="auto" w:fill="FFFFFF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81FE5" w:rsidRPr="00381FE5" w:rsidRDefault="00381FE5" w:rsidP="00381FE5">
                        <w:pPr>
                          <w:spacing w:before="90"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  <w:tr w:rsidR="00381FE5" w:rsidRPr="00381FE5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  <w:r w:rsidRPr="00381FE5"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  <w:t xml:space="preserve">0/0.25 </w:t>
                  </w:r>
                </w:p>
              </w:tc>
            </w:tr>
            <w:tr w:rsidR="00381FE5" w:rsidRPr="00381FE5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381FE5" w:rsidRPr="00381FE5" w:rsidRDefault="00381FE5" w:rsidP="00381FE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9"/>
                      <w:szCs w:val="19"/>
                    </w:rPr>
                  </w:pPr>
                </w:p>
              </w:tc>
            </w:tr>
          </w:tbl>
          <w:p w:rsidR="00381FE5" w:rsidRPr="00381FE5" w:rsidRDefault="00381FE5" w:rsidP="00381FE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9"/>
                <w:szCs w:val="19"/>
              </w:rPr>
            </w:pPr>
          </w:p>
        </w:tc>
      </w:tr>
    </w:tbl>
    <w:p w:rsidR="00AD423C" w:rsidRDefault="00381FE5">
      <w:bookmarkStart w:id="0" w:name="_GoBack"/>
      <w:bookmarkEnd w:id="0"/>
    </w:p>
    <w:sectPr w:rsidR="00AD42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05D"/>
    <w:rsid w:val="00183BA0"/>
    <w:rsid w:val="00381FE5"/>
    <w:rsid w:val="004C0B02"/>
    <w:rsid w:val="008D3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81FE5"/>
    <w:rPr>
      <w:color w:val="000099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F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81FE5"/>
    <w:rPr>
      <w:color w:val="000099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F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812811">
      <w:bodyDiv w:val="1"/>
      <w:marLeft w:val="150"/>
      <w:marRight w:val="15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7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455">
          <w:marLeft w:val="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647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2102">
          <w:marLeft w:val="0"/>
          <w:marRight w:val="0"/>
          <w:marTop w:val="0"/>
          <w:marBottom w:val="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courses.kfupm.edu.sa/webct/urw/lc885262568011.tp918912983021/studentAssessmentManagerView.dowebct" TargetMode="External"/><Relationship Id="rId13" Type="http://schemas.openxmlformats.org/officeDocument/2006/relationships/image" Target="media/image5.gif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media/image4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3.gif"/><Relationship Id="rId5" Type="http://schemas.openxmlformats.org/officeDocument/2006/relationships/hyperlink" Target="https://webcourses.kfupm.edu.sa/webct/urw/lc885262568011.tp918912983021/viewScoreStudent.dowebct" TargetMode="External"/><Relationship Id="rId15" Type="http://schemas.openxmlformats.org/officeDocument/2006/relationships/theme" Target="theme/theme1.xml"/><Relationship Id="rId10" Type="http://schemas.openxmlformats.org/officeDocument/2006/relationships/hyperlink" Target="javascript:openNewWindow('viewAttemptEventsLog.dowebct?assmtAttemptId=927175233021','ViewAccessLog','500','500'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courses.kfupm.edu.sa/webct/urw/lc885262568011.tp918912983021/viewScoreStudent.dowebc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488</Words>
  <Characters>2782</Characters>
  <Application>Microsoft Office Word</Application>
  <DocSecurity>0</DocSecurity>
  <Lines>23</Lines>
  <Paragraphs>6</Paragraphs>
  <ScaleCrop>false</ScaleCrop>
  <Company/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s201030180</cp:lastModifiedBy>
  <cp:revision>2</cp:revision>
  <dcterms:created xsi:type="dcterms:W3CDTF">2012-06-25T11:29:00Z</dcterms:created>
  <dcterms:modified xsi:type="dcterms:W3CDTF">2012-06-25T11:29:00Z</dcterms:modified>
</cp:coreProperties>
</file>